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63DD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วิสัยทัศน์</w:t>
      </w: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(Vision)</w:t>
      </w:r>
    </w:p>
    <w:p w14:paraId="24FAFA71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ผลิตและพัฒนากำลังคนอาชีวศึกษาสมรรถนะสูง เพื่อการพัฒนาประเทศ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B667CC5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พันธกิจ</w:t>
      </w: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(Mission) </w:t>
      </w:r>
    </w:p>
    <w:p w14:paraId="35CD627D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1.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ผลิตและพัฒนากำลังคนสายอาชีพ ให้เป็นกำลังคนที่มีคุณภาพและสมรรถนะสูง ตอบโจทย์การพัฒนาประเทศ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234835D8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2.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เพิ่มโอกาสและลดความเหลื่อมล้ำในการเข้าถึงระบบการเรียนรู้วิชาชีพ ด้วยรูปแบบวิธีการที่ยืดหยุ่น หลากหลาย ตอบสนองต่อความต้องการในการเรียนรู้และพัฒนาอาชีพของคนทุกช่วงวัย</w:t>
      </w:r>
    </w:p>
    <w:p w14:paraId="2446708B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3.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เสริมสร้างและขยายภาคีเครือข่ายความร่วมมือเพื่อการระดมทรัพยากร และยกระดับคุณภาพ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การอาชีวศึกษาและการฝึกอบรมวิชาชีพ</w:t>
      </w:r>
    </w:p>
    <w:p w14:paraId="3D584C81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4.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ยกระดับคุณภาพหลักสูตรและการจัดการเรียนรู้ ให้มีความทันสมัย ตอบโจทย์การศึกษาแห่งอนาคต และเชื่อมโยงกับมาตรฐานอาชีพหรือมาตรฐานการปฏิบัติงานทั้งในระดับชาติและระดับสากล</w:t>
      </w:r>
    </w:p>
    <w:p w14:paraId="7F7BB9B1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5.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ส่งเสริมและพัฒนาศักยภาพครูและบุคลากรอาชีวศึกษาให้มีสมรรถนะสูงขึ้น</w:t>
      </w:r>
    </w:p>
    <w:p w14:paraId="488FAA6B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6. 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พัฒนานวัตกรรมการเรียนรู้และการบริหารจัดการด้วยดิจิทัลเทคโนโลยี</w:t>
      </w:r>
    </w:p>
    <w:p w14:paraId="4A89B319" w14:textId="77777777" w:rsidR="00BE1E5D" w:rsidRPr="00BE1E5D" w:rsidRDefault="00BE1E5D" w:rsidP="00BE1E5D">
      <w:pPr>
        <w:shd w:val="clear" w:color="auto" w:fill="FFFFFF"/>
        <w:spacing w:after="30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t> </w:t>
      </w:r>
    </w:p>
    <w:p w14:paraId="1FA892F6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แนวคิด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ประเทศไทยมั่นคง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ร่ำรวย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ด้วยมืออาชีวะ</w:t>
      </w:r>
    </w:p>
    <w:p w14:paraId="211AA8C8" w14:textId="77777777" w:rsidR="00BE1E5D" w:rsidRPr="00BE1E5D" w:rsidRDefault="00BE1E5D" w:rsidP="00BE1E5D">
      <w:pPr>
        <w:shd w:val="clear" w:color="auto" w:fill="FFFFFF"/>
        <w:spacing w:after="30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t> </w:t>
      </w:r>
    </w:p>
    <w:p w14:paraId="16C9CA17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นโยบายหลัก</w:t>
      </w:r>
    </w:p>
    <w:p w14:paraId="565A8821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1. </w:t>
      </w:r>
      <w:proofErr w:type="gramStart"/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ยกระดับคุณภาพอาชีวศึกษา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(</w:t>
      </w:r>
      <w:proofErr w:type="gramEnd"/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Quality)</w:t>
      </w: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2. 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ยกระดับความร่วมมือ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(Cooperation) </w:t>
      </w: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3. 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ขยายโอกาสการอาชีวศึกษา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(Equity)</w:t>
      </w: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4. 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เสริมสร้างอาชีวศึกษาปลอดภัย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(Safety)</w:t>
      </w: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5. 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เพิ่มประสิทธิภาพการบริหารจัดการ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(Efficiency)</w:t>
      </w:r>
    </w:p>
    <w:p w14:paraId="6A254788" w14:textId="77777777" w:rsidR="00BE1E5D" w:rsidRPr="00BE1E5D" w:rsidRDefault="00BE1E5D" w:rsidP="00BE1E5D">
      <w:pPr>
        <w:spacing w:before="330" w:after="330" w:line="240" w:lineRule="auto"/>
        <w:rPr>
          <w:rFonts w:ascii="Times New Roman" w:eastAsia="Times New Roman" w:hAnsi="Times New Roman" w:cs="Times New Roman" w:hint="cs"/>
          <w:kern w:val="0"/>
          <w:sz w:val="24"/>
          <w:szCs w:val="24"/>
          <w14:ligatures w14:val="none"/>
        </w:rPr>
      </w:pPr>
      <w:r w:rsidRPr="00BE1E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5D7F875">
          <v:rect id="_x0000_i1025" style="width:0;height:.75pt" o:hralign="center" o:hrstd="t" o:hrnoshade="t" o:hr="t" fillcolor="#222" stroked="f"/>
        </w:pict>
      </w:r>
    </w:p>
    <w:p w14:paraId="33361BAD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 xml:space="preserve">นโยบายเร่งด่วน </w:t>
      </w:r>
      <w:r w:rsidRPr="00BE1E5D">
        <w:rPr>
          <w:rFonts w:ascii="inherit" w:eastAsia="Times New Roman" w:hAnsi="inherit" w:cs="Prompt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Quick win</w:t>
      </w:r>
    </w:p>
    <w:p w14:paraId="3DD08B92" w14:textId="77777777" w:rsidR="00BE1E5D" w:rsidRPr="00BE1E5D" w:rsidRDefault="00BE1E5D" w:rsidP="00BE1E5D">
      <w:pPr>
        <w:shd w:val="clear" w:color="auto" w:fill="FFFFFF"/>
        <w:spacing w:after="0" w:line="360" w:lineRule="atLeast"/>
        <w:textAlignment w:val="baseline"/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</w:pP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บริหารงานบุคคลและวิทยฐานะ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ของข้าราชการครู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บุคลากรทางการศึกษา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และข้าราชการพลเรือน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2. 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ยกระดับอาชีวศึกษาระบบทวิภาคี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ในทุกระดับการศึกษา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</w:t>
      </w:r>
      <w:proofErr w:type="spellStart"/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ปวช</w:t>
      </w:r>
      <w:proofErr w:type="spellEnd"/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. </w:t>
      </w:r>
      <w:proofErr w:type="spellStart"/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ปวส</w:t>
      </w:r>
      <w:proofErr w:type="spellEnd"/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ตรี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)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  <w:t>3. 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ยกระดับโครงการอาชีวะอยู่ประจำ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เรียนฟรี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มีอาชีพ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4. 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ขับเคลื่อนโครงการทวิศึกษาแนวใหม่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5. 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ขับเคลื่อนศูนย์อาชีวะ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ช่วยประชาชน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(Fix it Center)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6. 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ขับเคลื่อนศูนย์ความปลอดภัย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7. 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ปฏิรูปกลุ่มวิทยาลัยเกษตรและประมง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8. 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ประชาสัมพันธ์และสร้างภาพลักษณ์อาชีวศึกษา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9. 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ปรับปรุงกฎ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ประกาศ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ระเบียบ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ข้อบังคับ</w:t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คำสั่ง</w:t>
      </w:r>
      <w:r w:rsidRPr="00BE1E5D">
        <w:rPr>
          <w:rFonts w:ascii="Prompt" w:eastAsia="Times New Roman" w:hAnsi="Prompt" w:cs="Prompt" w:hint="cs"/>
          <w:color w:val="222222"/>
          <w:kern w:val="0"/>
          <w:sz w:val="21"/>
          <w:szCs w:val="2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10. 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ขับเคลื่อนบริหารงานการศึกษาพิเศษอาชีวศึกษา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BE1E5D">
        <w:rPr>
          <w:rFonts w:ascii="inherit" w:eastAsia="Times New Roman" w:hAnsi="inherit" w:cs="Prompt"/>
          <w:b/>
          <w:bCs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11. 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:cs/>
          <w14:ligatures w14:val="none"/>
        </w:rPr>
        <w:t>ขับเคลื่อนศูนย์บริหารเครือข่ายการผลิตและพัฒนากำลังคนอาชีวศึกษา (</w:t>
      </w:r>
      <w:r w:rsidRPr="00BE1E5D">
        <w:rPr>
          <w:rFonts w:ascii="inherit" w:eastAsia="Times New Roman" w:hAnsi="inherit" w:cs="Prompt"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CVM)</w:t>
      </w:r>
    </w:p>
    <w:p w14:paraId="7EFF568B" w14:textId="77777777" w:rsidR="004147CB" w:rsidRPr="00BE1E5D" w:rsidRDefault="004147CB"/>
    <w:sectPr w:rsidR="004147CB" w:rsidRPr="00BE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5D"/>
    <w:rsid w:val="000D022E"/>
    <w:rsid w:val="00344477"/>
    <w:rsid w:val="004147CB"/>
    <w:rsid w:val="005419C1"/>
    <w:rsid w:val="007257BB"/>
    <w:rsid w:val="00BC19E8"/>
    <w:rsid w:val="00BD4876"/>
    <w:rsid w:val="00BE1E5D"/>
    <w:rsid w:val="00C74315"/>
    <w:rsid w:val="00D54BF4"/>
    <w:rsid w:val="00EE2856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BDE8"/>
  <w15:chartTrackingRefBased/>
  <w15:docId w15:val="{DD36604A-4B9F-4756-B733-C23FCA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BE1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จันทร์จิรา อนันตพงศ์</dc:creator>
  <cp:keywords/>
  <dc:description/>
  <cp:lastModifiedBy>จันทร์จิรา อนันตพงศ์</cp:lastModifiedBy>
  <cp:revision>1</cp:revision>
  <dcterms:created xsi:type="dcterms:W3CDTF">2023-10-05T09:52:00Z</dcterms:created>
  <dcterms:modified xsi:type="dcterms:W3CDTF">2023-10-05T09:54:00Z</dcterms:modified>
</cp:coreProperties>
</file>