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35" w:rsidRPr="00084368" w:rsidRDefault="009C7A35" w:rsidP="0089246D">
      <w:pPr>
        <w:pStyle w:val="1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0843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โครงการ/กิจกรรม </w:t>
      </w:r>
      <w:r w:rsidR="0089246D" w:rsidRPr="0008436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89246D" w:rsidRPr="0008436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C7A35" w:rsidRPr="00084368" w:rsidRDefault="009C7A35" w:rsidP="009C7A35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4368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วิทยาลัยการอาชีพสองพี่น้อง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06D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6250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50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="00D94520">
        <w:rPr>
          <w:rFonts w:ascii="TH SarabunIT๙" w:hAnsi="TH SarabunIT๙" w:cs="TH SarabunIT๙" w:hint="cs"/>
          <w:sz w:val="32"/>
          <w:szCs w:val="32"/>
          <w:cs/>
        </w:rPr>
        <w:t>อบรมเชิงปฏิบัติการการจัดทำโครงการ</w:t>
      </w:r>
      <w:r w:rsidR="00195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03C" w:rsidRPr="001650B5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D94520" w:rsidRPr="001650B5">
        <w:rPr>
          <w:rFonts w:ascii="TH SarabunIT๙" w:hAnsi="TH SarabunIT๙" w:cs="TH SarabunIT๙" w:hint="cs"/>
          <w:sz w:val="32"/>
          <w:szCs w:val="32"/>
          <w:cs/>
        </w:rPr>
        <w:t>งบประมาณ 2562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ชื่อ </w:t>
      </w:r>
      <w:r w:rsidR="0019503C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นางสาวจันทร์จิรา  </w:t>
      </w:r>
      <w:proofErr w:type="spellStart"/>
      <w:r w:rsidR="0019503C"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 w:rsidR="0019503C">
        <w:rPr>
          <w:rFonts w:ascii="TH SarabunIT๙" w:hAnsi="TH SarabunIT๙" w:cs="TH SarabunIT๙" w:hint="cs"/>
          <w:sz w:val="32"/>
          <w:szCs w:val="32"/>
          <w:cs/>
        </w:rPr>
        <w:t>พงศ์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19503C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19503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311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 w:rsidR="0019503C">
        <w:rPr>
          <w:rFonts w:ascii="TH SarabunIT๙" w:hAnsi="TH SarabunIT๙" w:cs="TH SarabunIT๙" w:hint="cs"/>
          <w:sz w:val="32"/>
          <w:szCs w:val="32"/>
          <w:cs/>
        </w:rPr>
        <w:t>095-2855007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3117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 w:rsidRPr="00B531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503C">
        <w:rPr>
          <w:rFonts w:ascii="TH SarabunIT๙" w:hAnsi="TH SarabunIT๙" w:cs="TH SarabunIT๙" w:hint="cs"/>
          <w:sz w:val="32"/>
          <w:szCs w:val="32"/>
          <w:cs/>
        </w:rPr>
        <w:t>095-2855007</w:t>
      </w:r>
    </w:p>
    <w:p w:rsidR="009C7A35" w:rsidRPr="00B53117" w:rsidRDefault="009C7A35" w:rsidP="009C7A35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53117">
        <w:rPr>
          <w:rFonts w:ascii="TH SarabunIT๙" w:hAnsi="TH SarabunIT๙" w:cs="TH SarabunIT๙"/>
          <w:sz w:val="32"/>
          <w:szCs w:val="32"/>
        </w:rPr>
        <w:t xml:space="preserve">E-mail </w:t>
      </w:r>
      <w:r w:rsidRPr="00B531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9C7A35" w:rsidRPr="009C7A35" w:rsidRDefault="009C7A35" w:rsidP="009C7A35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0EB1" w:rsidRDefault="009C7A35" w:rsidP="00E95058">
      <w:pPr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  <w:r w:rsidRPr="005006D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006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ความสำคัญของโครงการ/หลักการและเหตุผล </w:t>
      </w:r>
      <w:r w:rsidRPr="005006D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="00E95058">
        <w:rPr>
          <w:rFonts w:ascii="Garamond" w:hAnsi="Garamond"/>
          <w:color w:val="333333"/>
          <w:sz w:val="23"/>
          <w:szCs w:val="23"/>
        </w:rPr>
        <w:t> </w:t>
      </w:r>
      <w:r w:rsidR="00200EB1" w:rsidRPr="00200EB1">
        <w:rPr>
          <w:rFonts w:ascii="TH SarabunPSK" w:hAnsi="TH SarabunPSK" w:cs="TH SarabunPSK"/>
          <w:color w:val="333333"/>
          <w:sz w:val="32"/>
          <w:szCs w:val="32"/>
          <w:cs/>
        </w:rPr>
        <w:t>กา</w:t>
      </w:r>
      <w:r w:rsidR="00200EB1">
        <w:rPr>
          <w:rFonts w:ascii="TH SarabunPSK" w:hAnsi="TH SarabunPSK" w:cs="TH SarabunPSK" w:hint="cs"/>
          <w:color w:val="333333"/>
          <w:sz w:val="32"/>
          <w:szCs w:val="32"/>
          <w:cs/>
        </w:rPr>
        <w:t>รจัดทำแผนปฏิบัติการประจำปีงบประมาณ เป็นการทำแผนพัฒนาการจัดการจัดการศึกษาของสถานศึกษา เพื่อเป็นเครื่องมือในการบริหารจัดการการศึกษาให้สามารถสนองตอบตามนโยบายของกระทรวงศึกษาธิการ ตอบสนองมาตรฐานการศึกษาของชาติรวมทั้งแนวนโยบายของสำนักงานคณะกรรมการการอาชีวศึกษา ทั้งนี้แผนฯ จะต้องเกิดจากการมีส่วนร่วมของบุคลากรทุกฝ่าย ทั้งภายในและภายนอก อีกทั้งจะต้องใช้ข้อมูลการวิเคราะห์ผลการดำเนินงานจากปีที่ผ่านมา</w:t>
      </w:r>
      <w:r w:rsidR="009A09E3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เพื่อใช้แก้ไขปรับปรุง พัฒนาให้โครงการ/กิจกรรมที่กำหนดขึ้นสามารถดำเนินการให้บรรลุเป้าหมายและวัตถุประสงค์</w:t>
      </w:r>
    </w:p>
    <w:p w:rsidR="00FD45CA" w:rsidRDefault="009C7A35" w:rsidP="00E95058">
      <w:pPr>
        <w:jc w:val="thaiDistribute"/>
        <w:rPr>
          <w:rFonts w:ascii="TH SarabunPSK" w:hAnsi="TH SarabunPSK" w:cs="TH SarabunPSK"/>
        </w:rPr>
      </w:pPr>
      <w:r w:rsidRPr="009C7A35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วัตถุประสงค์ของโครงการ</w:t>
      </w:r>
      <w:r w:rsidRPr="009C7A35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9C7A35">
        <w:rPr>
          <w:rStyle w:val="10"/>
          <w:rFonts w:ascii="TH SarabunIT๙" w:hAnsi="TH SarabunIT๙" w:cs="TH SarabunIT๙"/>
          <w:cs/>
        </w:rPr>
        <w:t xml:space="preserve"> </w:t>
      </w:r>
    </w:p>
    <w:p w:rsidR="00FD45CA" w:rsidRPr="003E7DEC" w:rsidRDefault="00E63107" w:rsidP="00FD45C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7DEC">
        <w:rPr>
          <w:rFonts w:ascii="TH SarabunIT๙" w:hAnsi="TH SarabunIT๙" w:cs="TH SarabunIT๙"/>
          <w:sz w:val="32"/>
          <w:szCs w:val="32"/>
          <w:cs/>
        </w:rPr>
        <w:t xml:space="preserve">เพื่อจัดทำโครงการ/กิจกรรมให้สอดคล้องกับยุทธศาสตร์ นโยบาย ของสถานศึกษา  </w:t>
      </w:r>
      <w:proofErr w:type="spellStart"/>
      <w:r w:rsidRPr="003E7DEC">
        <w:rPr>
          <w:rFonts w:ascii="TH SarabunIT๙" w:hAnsi="TH SarabunIT๙" w:cs="TH SarabunIT๙"/>
          <w:sz w:val="32"/>
          <w:szCs w:val="32"/>
          <w:cs/>
        </w:rPr>
        <w:t>สอศ</w:t>
      </w:r>
      <w:proofErr w:type="spellEnd"/>
      <w:r w:rsidRPr="003E7DEC">
        <w:rPr>
          <w:rFonts w:ascii="TH SarabunIT๙" w:hAnsi="TH SarabunIT๙" w:cs="TH SarabunIT๙"/>
          <w:sz w:val="32"/>
          <w:szCs w:val="32"/>
          <w:cs/>
        </w:rPr>
        <w:t xml:space="preserve"> และกระทรวงศึกษาธิการ</w:t>
      </w:r>
    </w:p>
    <w:p w:rsidR="000856CB" w:rsidRPr="003E7DEC" w:rsidRDefault="000856CB" w:rsidP="00FD45C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7DEC">
        <w:rPr>
          <w:rFonts w:ascii="TH SarabunIT๙" w:hAnsi="TH SarabunIT๙" w:cs="TH SarabunIT๙"/>
          <w:sz w:val="32"/>
          <w:szCs w:val="32"/>
          <w:cs/>
        </w:rPr>
        <w:t>เพื่อให้บุคลากรร่วมคิดร่วมทำและมีส่วนร่วมในการจัดทำแผนปฏิบัติการ ประจำปีงบประมาณ 2562</w:t>
      </w:r>
    </w:p>
    <w:p w:rsidR="009C7A35" w:rsidRPr="009C7A35" w:rsidRDefault="009C7A35" w:rsidP="00FD45CA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:rsidR="009C7A35" w:rsidRPr="009C7A35" w:rsidRDefault="009C7A35" w:rsidP="00C46293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ผลผลิตโครงการ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(Output</w:t>
      </w:r>
      <w:proofErr w:type="gramStart"/>
      <w:r w:rsidRPr="00B53117">
        <w:rPr>
          <w:rFonts w:ascii="TH SarabunIT๙" w:hAnsi="TH SarabunIT๙" w:cs="TH SarabunIT๙"/>
          <w:b/>
          <w:bCs/>
          <w:sz w:val="32"/>
          <w:szCs w:val="32"/>
        </w:rPr>
        <w:t>) :</w:t>
      </w:r>
      <w:proofErr w:type="gramEnd"/>
      <w:r w:rsidR="00C46293">
        <w:rPr>
          <w:rFonts w:ascii="TH SarabunIT๙" w:hAnsi="TH SarabunIT๙" w:cs="TH SarabunIT๙"/>
          <w:sz w:val="32"/>
          <w:szCs w:val="32"/>
        </w:rPr>
        <w:t xml:space="preserve"> </w:t>
      </w:r>
      <w:r w:rsidR="00C46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499">
        <w:rPr>
          <w:rFonts w:ascii="TH SarabunIT๙" w:hAnsi="TH SarabunIT๙" w:cs="TH SarabunIT๙" w:hint="cs"/>
          <w:sz w:val="32"/>
          <w:szCs w:val="32"/>
          <w:cs/>
        </w:rPr>
        <w:t>แผนปฏิบัติการประจำปี ที่เกิดจากการมีส่วนร่วมของบุคลากรทุกฝ่าย</w:t>
      </w:r>
    </w:p>
    <w:p w:rsidR="009C7A35" w:rsidRPr="009C7A35" w:rsidRDefault="009C7A35" w:rsidP="009C7A35">
      <w:pPr>
        <w:pStyle w:val="1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006DB" w:rsidRPr="006E2499" w:rsidRDefault="009C7A35" w:rsidP="00C46293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(Outcome</w:t>
      </w:r>
      <w:proofErr w:type="gramStart"/>
      <w:r w:rsidRPr="00B53117">
        <w:rPr>
          <w:rFonts w:ascii="TH SarabunIT๙" w:hAnsi="TH SarabunIT๙" w:cs="TH SarabunIT๙"/>
          <w:b/>
          <w:bCs/>
          <w:sz w:val="32"/>
          <w:szCs w:val="32"/>
        </w:rPr>
        <w:t>) :</w:t>
      </w:r>
      <w:proofErr w:type="gramEnd"/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="006E2499">
        <w:rPr>
          <w:rFonts w:ascii="TH SarabunIT๙" w:hAnsi="TH SarabunIT๙" w:cs="TH SarabunIT๙" w:hint="cs"/>
          <w:sz w:val="32"/>
          <w:szCs w:val="32"/>
          <w:cs/>
        </w:rPr>
        <w:t>บุคลากรทุกฝ่ายได้ร่วมกำหนดทิศทางการพัฒนาสถานศึกษา</w:t>
      </w:r>
    </w:p>
    <w:p w:rsidR="00E63107" w:rsidRPr="009C7A35" w:rsidRDefault="00E63107" w:rsidP="00C46293">
      <w:pPr>
        <w:pStyle w:val="11"/>
        <w:ind w:left="0"/>
        <w:rPr>
          <w:rFonts w:ascii="TH SarabunIT๙" w:hAnsi="TH SarabunIT๙" w:cs="TH SarabunIT๙"/>
          <w:sz w:val="16"/>
          <w:szCs w:val="16"/>
        </w:rPr>
      </w:pPr>
    </w:p>
    <w:p w:rsidR="009C7A35" w:rsidRPr="006E2499" w:rsidRDefault="009C7A35" w:rsidP="00D66591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>6. กลุ่มเป้าหมาย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="006E2499" w:rsidRPr="006E2499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6E2499">
        <w:rPr>
          <w:rFonts w:ascii="TH SarabunIT๙" w:hAnsi="TH SarabunIT๙" w:cs="TH SarabunIT๙" w:hint="cs"/>
          <w:sz w:val="32"/>
          <w:szCs w:val="32"/>
          <w:cs/>
        </w:rPr>
        <w:t>ของวิทยาลัยการอาชีพสองพี่น้อง</w:t>
      </w:r>
    </w:p>
    <w:p w:rsidR="009C7A35" w:rsidRPr="009C7A35" w:rsidRDefault="009C7A35" w:rsidP="009C7A35">
      <w:pPr>
        <w:pStyle w:val="1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C7A35" w:rsidRDefault="009C7A35" w:rsidP="00C46293">
      <w:pPr>
        <w:pStyle w:val="11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พื้นที่ดำเนินการ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="00C46293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วิทยาลัยการอาชีพสองพีน้อง</w:t>
      </w:r>
    </w:p>
    <w:p w:rsidR="009C7A35" w:rsidRPr="009C7A35" w:rsidRDefault="009C7A35" w:rsidP="009C7A35">
      <w:pPr>
        <w:pStyle w:val="11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C7A35" w:rsidRPr="00D35691" w:rsidRDefault="009C7A35" w:rsidP="00C46293">
      <w:pPr>
        <w:pStyle w:val="11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ผลที่คาดว่าจะได้รับ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53117">
        <w:rPr>
          <w:rFonts w:ascii="TH SarabunIT๙" w:hAnsi="TH SarabunIT๙" w:cs="TH SarabunIT๙"/>
          <w:sz w:val="32"/>
          <w:szCs w:val="32"/>
        </w:rPr>
        <w:t xml:space="preserve"> </w:t>
      </w:r>
      <w:r w:rsidR="00D35691" w:rsidRPr="006E2499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D35691">
        <w:rPr>
          <w:rFonts w:ascii="TH SarabunIT๙" w:hAnsi="TH SarabunIT๙" w:cs="TH SarabunIT๙" w:hint="cs"/>
          <w:sz w:val="32"/>
          <w:szCs w:val="32"/>
          <w:cs/>
        </w:rPr>
        <w:t>ของวิทยาลัย</w:t>
      </w:r>
      <w:r w:rsidR="00D35691" w:rsidRPr="00D35691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  <w:r w:rsidR="00D35691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80</w:t>
      </w:r>
    </w:p>
    <w:p w:rsidR="009C7A35" w:rsidRPr="00D66591" w:rsidRDefault="009C7A35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591" w:rsidRDefault="00D66591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7AC4" w:rsidRDefault="00C57AC4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7AC4" w:rsidRDefault="00C57AC4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7AC4" w:rsidRDefault="00C57AC4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591" w:rsidRDefault="00D66591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7DEC" w:rsidRDefault="003E7DEC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7A35" w:rsidRDefault="009C7A35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1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ตัวชี้วัดเป้าหมายโครงการ </w:t>
      </w:r>
      <w:r w:rsidRPr="00B5311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9C7A35" w:rsidRPr="00D66591" w:rsidRDefault="009C7A35" w:rsidP="009C7A35">
      <w:pPr>
        <w:pStyle w:val="11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6838"/>
        <w:gridCol w:w="1088"/>
      </w:tblGrid>
      <w:tr w:rsidR="009C7A35" w:rsidRPr="00B53117" w:rsidTr="009C7A35">
        <w:trPr>
          <w:trHeight w:val="251"/>
        </w:trPr>
        <w:tc>
          <w:tcPr>
            <w:tcW w:w="8199" w:type="dxa"/>
            <w:gridSpan w:val="2"/>
          </w:tcPr>
          <w:p w:rsidR="009C7A35" w:rsidRPr="00B53117" w:rsidRDefault="009C7A35" w:rsidP="009C7A35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8" w:type="dxa"/>
            <w:vAlign w:val="bottom"/>
          </w:tcPr>
          <w:p w:rsidR="009C7A35" w:rsidRPr="00B53117" w:rsidRDefault="009C7A35" w:rsidP="009C7A35">
            <w:pPr>
              <w:pStyle w:val="11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9C7A35" w:rsidRPr="00B53117" w:rsidTr="00F66C52">
        <w:trPr>
          <w:trHeight w:val="257"/>
        </w:trPr>
        <w:tc>
          <w:tcPr>
            <w:tcW w:w="1361" w:type="dxa"/>
          </w:tcPr>
          <w:p w:rsidR="009C7A35" w:rsidRPr="00B53117" w:rsidRDefault="009C7A35" w:rsidP="00F66C52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838" w:type="dxa"/>
          </w:tcPr>
          <w:p w:rsidR="009C7A35" w:rsidRPr="00B53117" w:rsidRDefault="00C33F8A" w:rsidP="00F66C52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2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ของวิทยาลัยที่</w:t>
            </w:r>
            <w:r w:rsidRPr="00D356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เข้าร่วมโครงการ</w:t>
            </w:r>
          </w:p>
        </w:tc>
        <w:tc>
          <w:tcPr>
            <w:tcW w:w="1088" w:type="dxa"/>
            <w:vAlign w:val="center"/>
          </w:tcPr>
          <w:p w:rsidR="009C7A35" w:rsidRPr="00C33F8A" w:rsidRDefault="00C33F8A" w:rsidP="00F61FBC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3F8A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80</w:t>
            </w:r>
          </w:p>
        </w:tc>
      </w:tr>
      <w:tr w:rsidR="009C7A35" w:rsidRPr="00B53117" w:rsidTr="00F66C52">
        <w:trPr>
          <w:trHeight w:val="257"/>
        </w:trPr>
        <w:tc>
          <w:tcPr>
            <w:tcW w:w="1361" w:type="dxa"/>
          </w:tcPr>
          <w:p w:rsidR="009C7A35" w:rsidRPr="00B53117" w:rsidRDefault="009C7A35" w:rsidP="00F66C52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838" w:type="dxa"/>
          </w:tcPr>
          <w:p w:rsidR="009C7A35" w:rsidRPr="00B53117" w:rsidRDefault="00C33F8A" w:rsidP="00F66C52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แผนปฏิบัติการประจำปี เสร็จทันตามกำหนดเวลา</w:t>
            </w:r>
          </w:p>
        </w:tc>
        <w:tc>
          <w:tcPr>
            <w:tcW w:w="1088" w:type="dxa"/>
            <w:vAlign w:val="center"/>
          </w:tcPr>
          <w:p w:rsidR="009C7A35" w:rsidRPr="00C33F8A" w:rsidRDefault="00C33F8A" w:rsidP="00C57AC4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3F8A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C33F8A">
              <w:rPr>
                <w:rFonts w:ascii="TH SarabunIT๙" w:hAnsi="TH SarabunIT๙" w:cs="TH SarabunIT๙" w:hint="cs"/>
                <w:sz w:val="28"/>
                <w:cs/>
              </w:rPr>
              <w:t>30 ก</w:t>
            </w:r>
            <w:r w:rsidR="00C57AC4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33F8A">
              <w:rPr>
                <w:rFonts w:ascii="TH SarabunIT๙" w:hAnsi="TH SarabunIT๙" w:cs="TH SarabunIT๙" w:hint="cs"/>
                <w:sz w:val="28"/>
                <w:cs/>
              </w:rPr>
              <w:t>ย.61</w:t>
            </w:r>
          </w:p>
        </w:tc>
      </w:tr>
      <w:tr w:rsidR="009C7A35" w:rsidRPr="00B53117" w:rsidTr="00F66C52">
        <w:trPr>
          <w:trHeight w:val="251"/>
        </w:trPr>
        <w:tc>
          <w:tcPr>
            <w:tcW w:w="1361" w:type="dxa"/>
          </w:tcPr>
          <w:p w:rsidR="009C7A35" w:rsidRPr="00B53117" w:rsidRDefault="009C7A35" w:rsidP="00F66C52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6838" w:type="dxa"/>
          </w:tcPr>
          <w:p w:rsidR="009C7A35" w:rsidRPr="00B53117" w:rsidRDefault="00485752" w:rsidP="00F66C52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2561</w:t>
            </w:r>
          </w:p>
        </w:tc>
        <w:tc>
          <w:tcPr>
            <w:tcW w:w="1088" w:type="dxa"/>
            <w:vAlign w:val="center"/>
          </w:tcPr>
          <w:p w:rsidR="009C7A35" w:rsidRPr="00B53117" w:rsidRDefault="00485752" w:rsidP="009C7A35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</w:t>
            </w:r>
          </w:p>
        </w:tc>
      </w:tr>
      <w:tr w:rsidR="009C7A35" w:rsidRPr="00B53117" w:rsidTr="00F66C52">
        <w:trPr>
          <w:trHeight w:val="263"/>
        </w:trPr>
        <w:tc>
          <w:tcPr>
            <w:tcW w:w="1361" w:type="dxa"/>
          </w:tcPr>
          <w:p w:rsidR="009C7A35" w:rsidRPr="00B53117" w:rsidRDefault="009C7A35" w:rsidP="00F66C52">
            <w:pPr>
              <w:pStyle w:val="1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6838" w:type="dxa"/>
          </w:tcPr>
          <w:p w:rsidR="009C7A35" w:rsidRPr="00B53117" w:rsidRDefault="00F61FBC" w:rsidP="00F66C52">
            <w:pPr>
              <w:pStyle w:val="1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1088" w:type="dxa"/>
            <w:vAlign w:val="center"/>
          </w:tcPr>
          <w:p w:rsidR="009C7A35" w:rsidRPr="001B6A8B" w:rsidRDefault="00EB48C8" w:rsidP="009C7A35">
            <w:pPr>
              <w:pStyle w:val="11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85752">
              <w:rPr>
                <w:rFonts w:ascii="TH SarabunIT๙" w:hAnsi="TH SarabunIT๙" w:cs="TH SarabunIT๙" w:hint="cs"/>
                <w:sz w:val="28"/>
                <w:cs/>
              </w:rPr>
              <w:t>,000 บาท</w:t>
            </w:r>
          </w:p>
        </w:tc>
      </w:tr>
    </w:tbl>
    <w:p w:rsidR="009C7A35" w:rsidRPr="00F66C52" w:rsidRDefault="009C7A35" w:rsidP="009C7A3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C7A35" w:rsidRDefault="009C7A35" w:rsidP="009C7A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38E4">
        <w:rPr>
          <w:rFonts w:ascii="TH SarabunIT๙" w:hAnsi="TH SarabunIT๙" w:cs="TH SarabunIT๙"/>
          <w:b/>
          <w:bCs/>
          <w:sz w:val="32"/>
          <w:szCs w:val="32"/>
          <w:cs/>
        </w:rPr>
        <w:t>10. สรุปขั้นตอน/วิธีดำเนินการ และหมวดเงินที่ใช้</w:t>
      </w:r>
    </w:p>
    <w:p w:rsidR="00EB48C8" w:rsidRPr="00F66C52" w:rsidRDefault="00EB48C8" w:rsidP="009C7A3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514"/>
        <w:gridCol w:w="514"/>
        <w:gridCol w:w="515"/>
        <w:gridCol w:w="515"/>
        <w:gridCol w:w="1019"/>
        <w:gridCol w:w="1273"/>
        <w:gridCol w:w="993"/>
        <w:gridCol w:w="993"/>
        <w:gridCol w:w="993"/>
        <w:gridCol w:w="993"/>
      </w:tblGrid>
      <w:tr w:rsidR="00FA38E4" w:rsidRPr="0099024C" w:rsidTr="0089246D">
        <w:trPr>
          <w:trHeight w:val="85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EB48C8" w:rsidRDefault="009C7A35" w:rsidP="009C7A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EB48C8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ดำเนินการในไตรมาส</w:t>
            </w: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00FC"/>
            </w: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6D" w:rsidRPr="00EB48C8" w:rsidRDefault="009C7A35" w:rsidP="009C7A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</w:t>
            </w:r>
          </w:p>
          <w:p w:rsidR="009C7A35" w:rsidRPr="00EB48C8" w:rsidRDefault="009C7A35" w:rsidP="009C7A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EB48C8" w:rsidRDefault="009C7A35" w:rsidP="009C7A3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 ระบุ ตำบล/อำเภอ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EB48C8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หมวดเงิน</w:t>
            </w:r>
          </w:p>
          <w:p w:rsidR="009C7A35" w:rsidRPr="00EB48C8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B48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ระบุจำนวนเงิน </w:t>
            </w: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EB48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EB48C8" w:rsidTr="00A03856">
        <w:trPr>
          <w:trHeight w:val="294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8" w:rsidRPr="00EB48C8" w:rsidRDefault="00EB48C8" w:rsidP="007B4C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EB48C8" w:rsidRDefault="00EB48C8" w:rsidP="00A038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EB48C8" w:rsidRDefault="00EB48C8" w:rsidP="00A038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EB48C8" w:rsidRPr="00EB48C8" w:rsidRDefault="00EB48C8" w:rsidP="00A038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EB48C8" w:rsidRDefault="00EB48C8" w:rsidP="00A038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EB48C8" w:rsidRPr="00EB48C8" w:rsidRDefault="00EB48C8" w:rsidP="00A038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EB48C8" w:rsidRDefault="00EB48C8" w:rsidP="00A0385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8" w:rsidRPr="00EB48C8" w:rsidRDefault="00EB48C8" w:rsidP="007B4C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8" w:rsidRPr="00EB48C8" w:rsidRDefault="00EB48C8" w:rsidP="007B4C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EB48C8" w:rsidRDefault="00EB48C8" w:rsidP="00B704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</w:t>
            </w:r>
          </w:p>
          <w:p w:rsidR="00EB48C8" w:rsidRPr="00EB48C8" w:rsidRDefault="00EB48C8" w:rsidP="00B704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EB48C8" w:rsidRDefault="00EB48C8" w:rsidP="00B704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</w:t>
            </w:r>
          </w:p>
          <w:p w:rsidR="00EB48C8" w:rsidRPr="00EB48C8" w:rsidRDefault="00EB48C8" w:rsidP="00B704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จ่ายอื่น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EB48C8" w:rsidRDefault="00EB48C8" w:rsidP="00B704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</w:t>
            </w:r>
          </w:p>
          <w:p w:rsidR="00EB48C8" w:rsidRPr="00EB48C8" w:rsidRDefault="00EB48C8" w:rsidP="00B704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EB48C8" w:rsidRDefault="00EB48C8" w:rsidP="00B704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รายได้สถาน</w:t>
            </w:r>
          </w:p>
          <w:p w:rsidR="00EB48C8" w:rsidRPr="00EB48C8" w:rsidRDefault="00EB48C8" w:rsidP="00B70426">
            <w:pPr>
              <w:spacing w:after="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8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ศึกษา/ภาคเอกชน</w:t>
            </w:r>
          </w:p>
        </w:tc>
      </w:tr>
      <w:tr w:rsidR="00EB48C8" w:rsidTr="00EB48C8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E6B8A">
              <w:rPr>
                <w:rFonts w:ascii="TH SarabunIT๙" w:hAnsi="TH SarabunIT๙" w:cs="TH SarabunIT๙" w:hint="cs"/>
                <w:sz w:val="28"/>
                <w:cs/>
              </w:rPr>
              <w:t>อบรมเชิงปฏิบัติการ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E6B8A">
              <w:rPr>
                <w:rFonts w:ascii="TH SarabunIT๙" w:hAnsi="TH SarabunIT๙" w:cs="TH SarabunIT๙"/>
                <w:sz w:val="28"/>
              </w:rPr>
              <w:sym w:font="Wingdings" w:char="00FC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3D1B90" w:rsidRDefault="00EB48C8" w:rsidP="00EB48C8">
            <w:pPr>
              <w:pStyle w:val="1"/>
              <w:ind w:left="-88"/>
              <w:jc w:val="center"/>
              <w:rPr>
                <w:rFonts w:ascii="TH SarabunIT๙" w:hAnsi="TH SarabunIT๙" w:cs="TH SarabunIT๙"/>
              </w:rPr>
            </w:pPr>
            <w:r w:rsidRPr="003D1B90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EB48C8" w:rsidRPr="001E6B8A" w:rsidRDefault="00EB48C8" w:rsidP="00EB48C8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D1B90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8C8" w:rsidRPr="001E6B8A" w:rsidRDefault="00EB48C8" w:rsidP="00F66C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E6B8A">
              <w:rPr>
                <w:rFonts w:ascii="TH SarabunIT๙" w:hAnsi="TH SarabunIT๙" w:cs="TH SarabunIT๙" w:hint="cs"/>
                <w:sz w:val="28"/>
                <w:cs/>
              </w:rPr>
              <w:t xml:space="preserve">,000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48C8" w:rsidTr="006A4027">
        <w:trPr>
          <w:trHeight w:val="8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จัดทำรูปเล่มแผนปฏิบัติการประจำปี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1E6B8A" w:rsidRDefault="00EB48C8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E6B8A">
              <w:rPr>
                <w:rFonts w:ascii="TH SarabunIT๙" w:hAnsi="TH SarabunIT๙" w:cs="TH SarabunIT๙"/>
                <w:sz w:val="28"/>
              </w:rPr>
              <w:sym w:font="Wingdings" w:char="00FC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7B4C56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3D1B90" w:rsidRDefault="00EB48C8" w:rsidP="00EB48C8">
            <w:pPr>
              <w:pStyle w:val="1"/>
              <w:ind w:left="-88"/>
              <w:jc w:val="center"/>
              <w:rPr>
                <w:rFonts w:ascii="TH SarabunIT๙" w:hAnsi="TH SarabunIT๙" w:cs="TH SarabunIT๙"/>
              </w:rPr>
            </w:pPr>
            <w:r w:rsidRPr="003D1B90">
              <w:rPr>
                <w:rFonts w:ascii="TH SarabunIT๙" w:hAnsi="TH SarabunIT๙" w:cs="TH SarabunIT๙"/>
                <w:cs/>
              </w:rPr>
              <w:t>ต.บางพลับ</w:t>
            </w:r>
          </w:p>
          <w:p w:rsidR="00EB48C8" w:rsidRPr="001E6B8A" w:rsidRDefault="00EB48C8" w:rsidP="00EB48C8">
            <w:pPr>
              <w:pStyle w:val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D1B90">
              <w:rPr>
                <w:rFonts w:ascii="TH SarabunIT๙" w:hAnsi="TH SarabunIT๙" w:cs="TH SarabunIT๙"/>
                <w:cs/>
              </w:rPr>
              <w:t>อ.สองพี่น้อง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8" w:rsidRPr="001E6B8A" w:rsidRDefault="00EB48C8" w:rsidP="003F6B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3F6B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3F6B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C8" w:rsidRPr="001E6B8A" w:rsidRDefault="00EB48C8" w:rsidP="003F6B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38E4" w:rsidTr="00F66C52">
        <w:trPr>
          <w:trHeight w:val="827"/>
        </w:trPr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35" w:rsidRPr="001E6B8A" w:rsidRDefault="009C7A35" w:rsidP="00F66C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6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5" w:rsidRPr="001E6B8A" w:rsidRDefault="00EB48C8" w:rsidP="00F66C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C4369" w:rsidRPr="001E6B8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1E6B8A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1E6B8A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35" w:rsidRPr="001E6B8A" w:rsidRDefault="009C7A35" w:rsidP="007B4C5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48C8" w:rsidTr="00F66C52">
        <w:trPr>
          <w:trHeight w:val="857"/>
        </w:trPr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8" w:rsidRPr="009C7A35" w:rsidRDefault="00EB48C8" w:rsidP="00F66C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C8" w:rsidRPr="00EB48C8" w:rsidRDefault="00EB48C8" w:rsidP="00F66C5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EB48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 บาท</w:t>
            </w:r>
          </w:p>
        </w:tc>
      </w:tr>
    </w:tbl>
    <w:p w:rsidR="009C7A35" w:rsidRDefault="009C7A35" w:rsidP="009C7A35">
      <w:pPr>
        <w:pStyle w:val="11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F33AF" w:rsidRDefault="00EF33AF"/>
    <w:sectPr w:rsidR="00EF33AF" w:rsidSect="002D778B">
      <w:headerReference w:type="default" r:id="rId7"/>
      <w:pgSz w:w="11906" w:h="16838"/>
      <w:pgMar w:top="851" w:right="1134" w:bottom="1440" w:left="1701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7A" w:rsidRDefault="001B0E7A" w:rsidP="009C7A35">
      <w:pPr>
        <w:spacing w:after="0" w:line="240" w:lineRule="auto"/>
      </w:pPr>
      <w:r>
        <w:separator/>
      </w:r>
    </w:p>
  </w:endnote>
  <w:endnote w:type="continuationSeparator" w:id="0">
    <w:p w:rsidR="001B0E7A" w:rsidRDefault="001B0E7A" w:rsidP="009C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7A" w:rsidRDefault="001B0E7A" w:rsidP="009C7A35">
      <w:pPr>
        <w:spacing w:after="0" w:line="240" w:lineRule="auto"/>
      </w:pPr>
      <w:r>
        <w:separator/>
      </w:r>
    </w:p>
  </w:footnote>
  <w:footnote w:type="continuationSeparator" w:id="0">
    <w:p w:rsidR="001B0E7A" w:rsidRDefault="001B0E7A" w:rsidP="009C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77866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A7A4A" w:rsidRPr="00EE29D7" w:rsidRDefault="00EE29D7" w:rsidP="00F66C52">
        <w:pPr>
          <w:pStyle w:val="a3"/>
          <w:jc w:val="right"/>
          <w:rPr>
            <w:rFonts w:ascii="TH SarabunIT๙" w:hAnsi="TH SarabunIT๙" w:cs="TH SarabunIT๙"/>
            <w:sz w:val="28"/>
            <w:szCs w:val="28"/>
          </w:rPr>
        </w:pPr>
        <w:r w:rsidRPr="00EE29D7">
          <w:rPr>
            <w:rFonts w:ascii="TH SarabunIT๙" w:hAnsi="TH SarabunIT๙" w:cs="TH SarabunIT๙"/>
            <w:sz w:val="28"/>
            <w:szCs w:val="28"/>
            <w:cs/>
          </w:rPr>
          <w:t xml:space="preserve">แผนปฏิบัติงานราชการประจำปี </w:t>
        </w:r>
        <w:proofErr w:type="spellStart"/>
        <w:r w:rsidRPr="00EE29D7">
          <w:rPr>
            <w:rFonts w:ascii="TH SarabunIT๙" w:hAnsi="TH SarabunIT๙" w:cs="TH SarabunIT๙"/>
            <w:sz w:val="28"/>
            <w:szCs w:val="28"/>
            <w:cs/>
          </w:rPr>
          <w:t>งป</w:t>
        </w:r>
        <w:proofErr w:type="spellEnd"/>
        <w:r w:rsidRPr="00EE29D7">
          <w:rPr>
            <w:rFonts w:ascii="TH SarabunIT๙" w:hAnsi="TH SarabunIT๙" w:cs="TH SarabunIT๙"/>
            <w:sz w:val="28"/>
            <w:szCs w:val="28"/>
            <w:cs/>
          </w:rPr>
          <w:t>ม.</w:t>
        </w:r>
        <w:r w:rsidRPr="00EE29D7">
          <w:rPr>
            <w:rFonts w:ascii="TH SarabunIT๙" w:hAnsi="TH SarabunIT๙" w:cs="TH SarabunIT๙" w:hint="cs"/>
            <w:sz w:val="28"/>
            <w:szCs w:val="28"/>
            <w:cs/>
          </w:rPr>
          <w:t xml:space="preserve"> พ.ศ.</w:t>
        </w:r>
        <w:r w:rsidRPr="00EE29D7">
          <w:rPr>
            <w:rFonts w:ascii="TH SarabunIT๙" w:hAnsi="TH SarabunIT๙" w:cs="TH SarabunIT๙"/>
            <w:sz w:val="28"/>
            <w:szCs w:val="28"/>
            <w:cs/>
          </w:rPr>
          <w:t>2561</w:t>
        </w:r>
        <w:r w:rsidRPr="00EE29D7">
          <w:rPr>
            <w:rFonts w:ascii="TH SarabunIT๙" w:hAnsi="TH SarabunIT๙" w:cs="TH SarabunIT๙" w:hint="cs"/>
            <w:sz w:val="28"/>
            <w:szCs w:val="28"/>
            <w:cs/>
          </w:rPr>
          <w:t xml:space="preserve"> </w:t>
        </w:r>
        <w:r w:rsidRPr="00EE29D7">
          <w:rPr>
            <w:rFonts w:ascii="TH SarabunIT๙" w:hAnsi="TH SarabunIT๙" w:cs="TH SarabunIT๙"/>
            <w:sz w:val="28"/>
            <w:szCs w:val="28"/>
            <w:cs/>
          </w:rPr>
          <w:t xml:space="preserve"> </w:t>
        </w:r>
        <w:r w:rsidR="00A6619E" w:rsidRPr="00EE29D7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="00F66C52" w:rsidRPr="00EE29D7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A6619E" w:rsidRPr="00EE29D7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5841BE" w:rsidRPr="005841BE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113</w:t>
        </w:r>
        <w:r w:rsidR="00A6619E" w:rsidRPr="00EE29D7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B71"/>
    <w:multiLevelType w:val="hybridMultilevel"/>
    <w:tmpl w:val="56B60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F220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4602B65"/>
    <w:multiLevelType w:val="hybridMultilevel"/>
    <w:tmpl w:val="027469A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7A35"/>
    <w:rsid w:val="000246EA"/>
    <w:rsid w:val="00025EF1"/>
    <w:rsid w:val="000520B3"/>
    <w:rsid w:val="00084368"/>
    <w:rsid w:val="000856CB"/>
    <w:rsid w:val="00136B3B"/>
    <w:rsid w:val="001650B5"/>
    <w:rsid w:val="0019503C"/>
    <w:rsid w:val="001B0E7A"/>
    <w:rsid w:val="001B6A8B"/>
    <w:rsid w:val="001E6B8A"/>
    <w:rsid w:val="00200EB1"/>
    <w:rsid w:val="002C7EF1"/>
    <w:rsid w:val="002D778B"/>
    <w:rsid w:val="002F4DA1"/>
    <w:rsid w:val="003055E1"/>
    <w:rsid w:val="00317953"/>
    <w:rsid w:val="003342C1"/>
    <w:rsid w:val="003637D8"/>
    <w:rsid w:val="003D1002"/>
    <w:rsid w:val="003E7DEC"/>
    <w:rsid w:val="00485752"/>
    <w:rsid w:val="004B7593"/>
    <w:rsid w:val="005006DB"/>
    <w:rsid w:val="00543068"/>
    <w:rsid w:val="00573A59"/>
    <w:rsid w:val="005841BE"/>
    <w:rsid w:val="005D53D1"/>
    <w:rsid w:val="005F3A8C"/>
    <w:rsid w:val="00663CBB"/>
    <w:rsid w:val="006C4369"/>
    <w:rsid w:val="006E2499"/>
    <w:rsid w:val="00727E8D"/>
    <w:rsid w:val="00786826"/>
    <w:rsid w:val="007D28AF"/>
    <w:rsid w:val="008573A4"/>
    <w:rsid w:val="0089246D"/>
    <w:rsid w:val="00904EC3"/>
    <w:rsid w:val="0097500D"/>
    <w:rsid w:val="0099024C"/>
    <w:rsid w:val="009A09E3"/>
    <w:rsid w:val="009C7A35"/>
    <w:rsid w:val="00A03856"/>
    <w:rsid w:val="00A6619E"/>
    <w:rsid w:val="00B17AA1"/>
    <w:rsid w:val="00B903A0"/>
    <w:rsid w:val="00BB26FF"/>
    <w:rsid w:val="00BB7C9A"/>
    <w:rsid w:val="00C02022"/>
    <w:rsid w:val="00C27171"/>
    <w:rsid w:val="00C33F8A"/>
    <w:rsid w:val="00C46293"/>
    <w:rsid w:val="00C57AC4"/>
    <w:rsid w:val="00CB67D4"/>
    <w:rsid w:val="00CC1F39"/>
    <w:rsid w:val="00D35691"/>
    <w:rsid w:val="00D50A67"/>
    <w:rsid w:val="00D66591"/>
    <w:rsid w:val="00D94520"/>
    <w:rsid w:val="00DD7C13"/>
    <w:rsid w:val="00E63107"/>
    <w:rsid w:val="00E95058"/>
    <w:rsid w:val="00EB48C8"/>
    <w:rsid w:val="00EE29D7"/>
    <w:rsid w:val="00EF33AF"/>
    <w:rsid w:val="00EF48BF"/>
    <w:rsid w:val="00F349C2"/>
    <w:rsid w:val="00F61FBC"/>
    <w:rsid w:val="00F66C52"/>
    <w:rsid w:val="00FA38E4"/>
    <w:rsid w:val="00FD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5"/>
    <w:pPr>
      <w:spacing w:after="200" w:line="276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9C7A3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7A35"/>
    <w:rPr>
      <w:rFonts w:ascii="Angsana New" w:eastAsia="Cordia New" w:hAnsi="Angsana New" w:cs="Angsana New"/>
      <w:sz w:val="32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9C7A35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C7A35"/>
    <w:pPr>
      <w:tabs>
        <w:tab w:val="center" w:pos="4513"/>
        <w:tab w:val="right" w:pos="9026"/>
      </w:tabs>
    </w:pPr>
    <w:rPr>
      <w:rFonts w:cs="Angsana New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9C7A35"/>
    <w:rPr>
      <w:rFonts w:ascii="Calibri" w:eastAsia="Times New Roman" w:hAnsi="Calibri" w:cs="Angsana New"/>
      <w:sz w:val="20"/>
      <w:szCs w:val="20"/>
    </w:rPr>
  </w:style>
  <w:style w:type="paragraph" w:styleId="a5">
    <w:name w:val="No Spacing"/>
    <w:uiPriority w:val="1"/>
    <w:qFormat/>
    <w:rsid w:val="009C7A35"/>
    <w:pPr>
      <w:spacing w:line="240" w:lineRule="auto"/>
      <w:ind w:left="0" w:firstLine="0"/>
      <w:jc w:val="left"/>
    </w:pPr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9C7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C7A35"/>
    <w:rPr>
      <w:rFonts w:ascii="Calibri" w:eastAsia="Times New Roman" w:hAnsi="Calibri" w:cs="Cordia New"/>
    </w:rPr>
  </w:style>
  <w:style w:type="paragraph" w:styleId="a8">
    <w:name w:val="List Paragraph"/>
    <w:basedOn w:val="a"/>
    <w:uiPriority w:val="34"/>
    <w:qFormat/>
    <w:rsid w:val="00FD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2017-11-22T03:08:00Z</cp:lastPrinted>
  <dcterms:created xsi:type="dcterms:W3CDTF">2018-08-20T03:17:00Z</dcterms:created>
  <dcterms:modified xsi:type="dcterms:W3CDTF">2018-08-20T03:17:00Z</dcterms:modified>
</cp:coreProperties>
</file>